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C9" w:rsidRDefault="00DB3CC9" w:rsidP="00DB3CC9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>
        <w:rPr>
          <w:rFonts w:ascii="Arial" w:eastAsia="Times New Roman" w:hAnsi="Arial" w:cs="Arial"/>
          <w:b/>
          <w:bCs/>
          <w:color w:val="00B050"/>
          <w:sz w:val="40"/>
          <w:szCs w:val="40"/>
          <w:lang w:val="en"/>
        </w:rPr>
        <w:t xml:space="preserve"> </w:t>
      </w:r>
      <w:r w:rsidRPr="00DB3CC9">
        <w:rPr>
          <w:rFonts w:ascii="Arial" w:eastAsia="Times New Roman" w:hAnsi="Arial" w:cs="Arial"/>
          <w:b/>
          <w:bCs/>
          <w:color w:val="00B050"/>
          <w:sz w:val="40"/>
          <w:szCs w:val="40"/>
          <w:lang w:val="en"/>
        </w:rPr>
        <w:t>GREEN LIFE GROUP</w:t>
      </w:r>
      <w:r w:rsidRPr="00DB3CC9"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  <w:br/>
      </w:r>
      <w:r w:rsidRPr="00DB3CC9">
        <w:rPr>
          <w:rFonts w:ascii="Tahoma" w:eastAsia="Times New Roman" w:hAnsi="Tahoma" w:cs="Tahoma"/>
          <w:b/>
          <w:bCs/>
          <w:color w:val="569421"/>
          <w:sz w:val="23"/>
          <w:szCs w:val="23"/>
          <w:lang w:val="en"/>
        </w:rPr>
        <w:t>         </w:t>
      </w:r>
      <w:r w:rsidRPr="00DB3CC9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Tech</w:t>
      </w:r>
      <w:r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n</w:t>
      </w:r>
      <w:r w:rsidRPr="00DB3CC9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ical Data Sheet</w:t>
      </w:r>
      <w:r w:rsidRPr="00DB3CC9"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  <w:t>        </w:t>
      </w:r>
    </w:p>
    <w:p w:rsidR="00DB3CC9" w:rsidRDefault="00DB3CC9" w:rsidP="00DB3CC9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DB3CC9"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  <w:t>  </w:t>
      </w:r>
      <w:r w:rsidRPr="00DB3CC9">
        <w:rPr>
          <w:rFonts w:ascii="Arial" w:eastAsia="Times New Roman" w:hAnsi="Arial" w:cs="Arial"/>
          <w:b/>
          <w:bCs/>
          <w:color w:val="569421"/>
          <w:sz w:val="32"/>
          <w:szCs w:val="32"/>
          <w:u w:val="single"/>
          <w:lang w:val="en"/>
        </w:rPr>
        <w:t xml:space="preserve">Green </w:t>
      </w:r>
      <w:proofErr w:type="gramStart"/>
      <w:r w:rsidRPr="00DB3CC9">
        <w:rPr>
          <w:rFonts w:ascii="Arial" w:eastAsia="Times New Roman" w:hAnsi="Arial" w:cs="Arial"/>
          <w:b/>
          <w:bCs/>
          <w:color w:val="569421"/>
          <w:sz w:val="32"/>
          <w:szCs w:val="32"/>
          <w:u w:val="single"/>
          <w:lang w:val="en"/>
        </w:rPr>
        <w:t>Up</w:t>
      </w:r>
      <w:proofErr w:type="gramEnd"/>
      <w:r w:rsidRPr="00DB3CC9">
        <w:rPr>
          <w:rFonts w:ascii="Arial" w:eastAsia="Times New Roman" w:hAnsi="Arial" w:cs="Arial"/>
          <w:b/>
          <w:bCs/>
          <w:color w:val="569421"/>
          <w:sz w:val="32"/>
          <w:szCs w:val="32"/>
          <w:u w:val="single"/>
          <w:lang w:val="en"/>
        </w:rPr>
        <w:t xml:space="preserve"> Hand Soap</w:t>
      </w:r>
      <w:r w:rsidRPr="00DB3CC9"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  <w:br/>
      </w:r>
    </w:p>
    <w:p w:rsidR="00DB3CC9" w:rsidRDefault="00DB3CC9" w:rsidP="00DB3CC9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569421"/>
          <w:sz w:val="30"/>
          <w:szCs w:val="30"/>
          <w:u w:val="single"/>
          <w:lang w:val="en"/>
        </w:rPr>
      </w:pPr>
      <w:r w:rsidRPr="00DB3CC9"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  <w:br/>
      </w:r>
    </w:p>
    <w:p w:rsidR="00DB3CC9" w:rsidRPr="00DB3CC9" w:rsidRDefault="00DB3CC9" w:rsidP="00DB3CC9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DB3CC9">
        <w:rPr>
          <w:rFonts w:ascii="Arial" w:eastAsia="Times New Roman" w:hAnsi="Arial" w:cs="Arial"/>
          <w:b/>
          <w:bCs/>
          <w:color w:val="569421"/>
          <w:sz w:val="30"/>
          <w:szCs w:val="30"/>
          <w:u w:val="single"/>
          <w:lang w:val="en"/>
        </w:rPr>
        <w:t>Description</w:t>
      </w:r>
    </w:p>
    <w:p w:rsidR="00DB3CC9" w:rsidRPr="00DB3CC9" w:rsidRDefault="00DB3CC9" w:rsidP="00DB3CC9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Green Up Hand </w:t>
      </w:r>
      <w:proofErr w:type="gramStart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>Soap  is</w:t>
      </w:r>
      <w:proofErr w:type="gramEnd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a powerful STRONG SANITIZER CLEANER  and sterilizer for cleaning hands. </w:t>
      </w:r>
    </w:p>
    <w:p w:rsidR="00DB3CC9" w:rsidRPr="00DB3CC9" w:rsidRDefault="00DB3CC9" w:rsidP="00DB3CC9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proofErr w:type="gramStart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>A concentrated cleaning, sterilizing liquid for your hands.</w:t>
      </w:r>
      <w:proofErr w:type="gramEnd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</w:r>
      <w:proofErr w:type="gramStart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Antibacterial ecologic water base that is readily biodegradable, </w:t>
      </w:r>
      <w:proofErr w:type="spellStart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>non caustic</w:t>
      </w:r>
      <w:proofErr w:type="spellEnd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>.</w:t>
      </w:r>
      <w:proofErr w:type="gramEnd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Green Up hands specialize and excellence in a perfect ability to dissolve, detach, and remove fats in various structures of fats acid and waste </w:t>
      </w: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</w: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</w:r>
      <w:r w:rsidRPr="00DB3CC9"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  <w:t>Summary of Benefits</w:t>
      </w: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 Contradict bad smells</w:t>
      </w: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 Does not risk the breathing way</w:t>
      </w: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 Does not leave marks on skin or hands</w:t>
      </w: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 xml:space="preserve">  Not toxic, </w:t>
      </w:r>
      <w:proofErr w:type="spellStart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>non ionic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>.</w:t>
      </w: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 Does not discharge toxic gas or synthetics smell that’s typical to cleaners   </w:t>
      </w: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 Not containing carbon- solvent, caustic soda</w:t>
      </w: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 Does not attacking the surfaces, including stainless steel</w:t>
      </w: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 Not containing SLS  </w:t>
      </w: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 Not staining does not leave remained, shining and sparkling </w:t>
      </w: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</w: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</w:r>
      <w:r w:rsidRPr="00DB3CC9">
        <w:rPr>
          <w:rFonts w:ascii="Arial" w:eastAsia="Times New Roman" w:hAnsi="Arial" w:cs="Arial"/>
          <w:b/>
          <w:bCs/>
          <w:color w:val="569421"/>
          <w:sz w:val="32"/>
          <w:szCs w:val="32"/>
          <w:u w:val="single"/>
          <w:lang w:val="en"/>
        </w:rPr>
        <w:t>Directions for Use</w:t>
      </w:r>
    </w:p>
    <w:p w:rsidR="00DB3CC9" w:rsidRPr="00DB3CC9" w:rsidRDefault="00DB3CC9" w:rsidP="00DB3CC9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"Green up </w:t>
      </w:r>
      <w:proofErr w:type="gramStart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>hands "</w:t>
      </w:r>
      <w:proofErr w:type="gramEnd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is a cold, ready to use liquid.</w:t>
      </w: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>Pure a small amount of liquid on your hands, wash thoroughly and rinse.</w:t>
      </w: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 xml:space="preserve">To dry hands apply approximately 5 grams of product.  Massage well into affected areas and rinse with clean water.  </w:t>
      </w:r>
      <w:proofErr w:type="gramStart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>Dry skin thoroughly.</w:t>
      </w:r>
      <w:proofErr w:type="gramEnd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 Where there is no water Green </w:t>
      </w:r>
      <w:proofErr w:type="gramStart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>Up</w:t>
      </w:r>
      <w:proofErr w:type="gramEnd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Hand Soap may be rubbed from the skin with a clean cloth or tissue.</w:t>
      </w:r>
    </w:p>
    <w:p w:rsidR="00DB3CC9" w:rsidRDefault="00DB3CC9" w:rsidP="00DB3CC9">
      <w:pPr>
        <w:bidi w:val="0"/>
        <w:spacing w:after="0" w:line="336" w:lineRule="atLeast"/>
        <w:rPr>
          <w:rFonts w:ascii="Arial" w:eastAsia="Times New Roman" w:hAnsi="Arial" w:cs="Arial"/>
          <w:color w:val="00B050"/>
          <w:sz w:val="32"/>
          <w:szCs w:val="32"/>
          <w:u w:val="single"/>
          <w:lang w:val="en"/>
        </w:rPr>
      </w:pPr>
    </w:p>
    <w:p w:rsidR="00DB3CC9" w:rsidRPr="00DB3CC9" w:rsidRDefault="00DB3CC9" w:rsidP="00DB3CC9">
      <w:pPr>
        <w:bidi w:val="0"/>
        <w:spacing w:after="0" w:line="336" w:lineRule="atLeast"/>
        <w:rPr>
          <w:rFonts w:ascii="Arial" w:eastAsia="Times New Roman" w:hAnsi="Arial" w:cs="Arial"/>
          <w:color w:val="00B050"/>
          <w:sz w:val="32"/>
          <w:szCs w:val="32"/>
          <w:u w:val="single"/>
          <w:lang w:val="en"/>
        </w:rPr>
      </w:pPr>
      <w:r w:rsidRPr="00DB3CC9">
        <w:rPr>
          <w:rFonts w:ascii="Arial" w:eastAsia="Times New Roman" w:hAnsi="Arial" w:cs="Arial"/>
          <w:color w:val="00B050"/>
          <w:sz w:val="32"/>
          <w:szCs w:val="32"/>
          <w:u w:val="single"/>
          <w:lang w:val="en"/>
        </w:rPr>
        <w:t>Precautions</w:t>
      </w:r>
    </w:p>
    <w:p w:rsidR="00DB3CC9" w:rsidRDefault="00DB3CC9" w:rsidP="00DB3CC9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proofErr w:type="gramStart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>For external use only.</w:t>
      </w:r>
      <w:proofErr w:type="gramEnd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>Do not swallow. Avoid contact with eyes. In case of contact with eyes, rinse with large amounts of water.</w:t>
      </w: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In case of swallowing, drink water or milk and seek medical assistance. Avoid exposing the liquid to extreme temperatures.</w:t>
      </w:r>
    </w:p>
    <w:p w:rsidR="00DB3CC9" w:rsidRDefault="00DB3CC9" w:rsidP="00DB3CC9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DB3CC9" w:rsidRDefault="00DB3CC9" w:rsidP="00DB3CC9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DB3CC9" w:rsidRDefault="00DB3CC9" w:rsidP="00DB3CC9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DB3CC9" w:rsidRDefault="00DB3CC9" w:rsidP="00DB3CC9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DB3CC9">
        <w:rPr>
          <w:rFonts w:ascii="Arial" w:eastAsia="Times New Roman" w:hAnsi="Arial" w:cs="Arial"/>
          <w:b/>
          <w:bCs/>
          <w:color w:val="00B050"/>
          <w:sz w:val="40"/>
          <w:szCs w:val="40"/>
          <w:lang w:val="en"/>
        </w:rPr>
        <w:t>GREEN LIFE GROUP</w:t>
      </w:r>
      <w:r w:rsidRPr="00DB3CC9"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  <w:br/>
      </w:r>
      <w:r w:rsidRPr="00DB3CC9">
        <w:rPr>
          <w:rFonts w:ascii="Tahoma" w:eastAsia="Times New Roman" w:hAnsi="Tahoma" w:cs="Tahoma"/>
          <w:b/>
          <w:bCs/>
          <w:color w:val="569421"/>
          <w:sz w:val="23"/>
          <w:szCs w:val="23"/>
          <w:lang w:val="en"/>
        </w:rPr>
        <w:t>         </w:t>
      </w:r>
      <w:r w:rsidRPr="00DB3CC9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Tech</w:t>
      </w:r>
      <w:r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n</w:t>
      </w:r>
      <w:r w:rsidRPr="00DB3CC9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ical Data Sheet</w:t>
      </w:r>
      <w:r w:rsidRPr="00DB3CC9"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  <w:t>        </w:t>
      </w:r>
    </w:p>
    <w:p w:rsidR="00DB3CC9" w:rsidRDefault="00DB3CC9" w:rsidP="00DB3CC9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569421"/>
          <w:sz w:val="32"/>
          <w:szCs w:val="32"/>
          <w:u w:val="single"/>
          <w:lang w:val="en"/>
        </w:rPr>
      </w:pPr>
      <w:r w:rsidRPr="00DB3CC9"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  <w:t>  </w:t>
      </w:r>
      <w:r w:rsidRPr="00DB3CC9">
        <w:rPr>
          <w:rFonts w:ascii="Arial" w:eastAsia="Times New Roman" w:hAnsi="Arial" w:cs="Arial"/>
          <w:b/>
          <w:bCs/>
          <w:color w:val="569421"/>
          <w:sz w:val="32"/>
          <w:szCs w:val="32"/>
          <w:u w:val="single"/>
          <w:lang w:val="en"/>
        </w:rPr>
        <w:t xml:space="preserve">Green </w:t>
      </w:r>
      <w:proofErr w:type="gramStart"/>
      <w:r w:rsidRPr="00DB3CC9">
        <w:rPr>
          <w:rFonts w:ascii="Arial" w:eastAsia="Times New Roman" w:hAnsi="Arial" w:cs="Arial"/>
          <w:b/>
          <w:bCs/>
          <w:color w:val="569421"/>
          <w:sz w:val="32"/>
          <w:szCs w:val="32"/>
          <w:u w:val="single"/>
          <w:lang w:val="en"/>
        </w:rPr>
        <w:t>Up</w:t>
      </w:r>
      <w:proofErr w:type="gramEnd"/>
      <w:r w:rsidRPr="00DB3CC9">
        <w:rPr>
          <w:rFonts w:ascii="Arial" w:eastAsia="Times New Roman" w:hAnsi="Arial" w:cs="Arial"/>
          <w:b/>
          <w:bCs/>
          <w:color w:val="569421"/>
          <w:sz w:val="32"/>
          <w:szCs w:val="32"/>
          <w:u w:val="single"/>
          <w:lang w:val="en"/>
        </w:rPr>
        <w:t xml:space="preserve"> Hand Soap</w:t>
      </w:r>
    </w:p>
    <w:p w:rsidR="00DB3CC9" w:rsidRDefault="00DB3CC9" w:rsidP="00DB3CC9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  <w:t>-2-</w:t>
      </w:r>
      <w:r w:rsidRPr="00DB3CC9"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  <w:br/>
      </w:r>
    </w:p>
    <w:p w:rsidR="00DB3CC9" w:rsidRPr="00DB3CC9" w:rsidRDefault="00DB3CC9" w:rsidP="00DB3CC9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DB3CC9" w:rsidRPr="00DB3CC9" w:rsidRDefault="00DB3CC9" w:rsidP="00DB3CC9">
      <w:pPr>
        <w:bidi w:val="0"/>
        <w:spacing w:after="0" w:line="336" w:lineRule="atLeast"/>
        <w:rPr>
          <w:rFonts w:ascii="Arial" w:eastAsia="Times New Roman" w:hAnsi="Arial" w:cs="Arial"/>
          <w:color w:val="00B050"/>
          <w:sz w:val="40"/>
          <w:szCs w:val="40"/>
          <w:u w:val="single"/>
          <w:lang w:val="en"/>
        </w:rPr>
      </w:pPr>
      <w:r w:rsidRPr="00DB3CC9">
        <w:rPr>
          <w:rFonts w:ascii="Arial" w:eastAsia="Times New Roman" w:hAnsi="Arial" w:cs="Arial"/>
          <w:color w:val="00B050"/>
          <w:sz w:val="40"/>
          <w:szCs w:val="40"/>
          <w:u w:val="single"/>
          <w:lang w:val="en"/>
        </w:rPr>
        <w:t>Components</w:t>
      </w:r>
    </w:p>
    <w:p w:rsidR="00DB3CC9" w:rsidRPr="00DB3CC9" w:rsidRDefault="00DB3CC9" w:rsidP="00DB3CC9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Green </w:t>
      </w:r>
      <w:proofErr w:type="gramStart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>Up</w:t>
      </w:r>
      <w:proofErr w:type="gramEnd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Hand Soap a </w:t>
      </w:r>
      <w:proofErr w:type="spellStart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>non caustic</w:t>
      </w:r>
      <w:proofErr w:type="spellEnd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>, readily biodegradable water based heavy duty soap cleaner and sterilizer.</w:t>
      </w: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None of the components is made from animal matter. The liquid does not </w:t>
      </w:r>
      <w:proofErr w:type="gramStart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>contains</w:t>
      </w:r>
      <w:proofErr w:type="gramEnd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mineral oils or animal fats.</w:t>
      </w:r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 xml:space="preserve">Green Life Group is against experimentation on animals </w:t>
      </w:r>
      <w:proofErr w:type="gramStart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>and  does</w:t>
      </w:r>
      <w:proofErr w:type="gramEnd"/>
      <w:r w:rsidRPr="00DB3CC9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not include in its products components containing animal products.</w:t>
      </w:r>
    </w:p>
    <w:p w:rsidR="00DB3CC9" w:rsidRPr="00DB3CC9" w:rsidRDefault="00DB3CC9" w:rsidP="00DB3CC9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DB3CC9" w:rsidRPr="00DB3CC9" w:rsidRDefault="00DB3CC9" w:rsidP="00DB3CC9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  <w:r w:rsidRPr="00DB3CC9"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  <w:t>Physical Properties</w:t>
      </w:r>
    </w:p>
    <w:p w:rsidR="00DB3CC9" w:rsidRPr="00DB3CC9" w:rsidRDefault="00DB3CC9" w:rsidP="00DB3CC9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DB3CC9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 xml:space="preserve">  </w:t>
      </w:r>
      <w:r w:rsidRPr="00DB3CC9">
        <w:rPr>
          <w:rFonts w:ascii="Arial" w:eastAsia="Times New Roman" w:hAnsi="Arial" w:cs="Arial"/>
          <w:color w:val="333333"/>
          <w:sz w:val="26"/>
          <w:szCs w:val="26"/>
          <w:lang w:val="en"/>
        </w:rPr>
        <w:t>Appearance:                     Clear </w:t>
      </w:r>
      <w:proofErr w:type="spellStart"/>
      <w:r w:rsidRPr="00DB3CC9">
        <w:rPr>
          <w:rFonts w:ascii="Arial" w:eastAsia="Times New Roman" w:hAnsi="Arial" w:cs="Arial"/>
          <w:color w:val="333333"/>
          <w:sz w:val="26"/>
          <w:szCs w:val="26"/>
          <w:lang w:val="en"/>
        </w:rPr>
        <w:t>colourless</w:t>
      </w:r>
      <w:proofErr w:type="spellEnd"/>
      <w:r w:rsidRPr="00DB3CC9">
        <w:rPr>
          <w:rFonts w:ascii="Arial" w:eastAsia="Times New Roman" w:hAnsi="Arial" w:cs="Arial"/>
          <w:color w:val="333333"/>
          <w:sz w:val="26"/>
          <w:szCs w:val="26"/>
          <w:lang w:val="en"/>
        </w:rPr>
        <w:t> or green liquid </w:t>
      </w:r>
      <w:r w:rsidRPr="00DB3CC9">
        <w:rPr>
          <w:rFonts w:ascii="Arial" w:eastAsia="Times New Roman" w:hAnsi="Arial" w:cs="Arial"/>
          <w:color w:val="333333"/>
          <w:sz w:val="26"/>
          <w:szCs w:val="26"/>
          <w:lang w:val="en"/>
        </w:rPr>
        <w:br/>
        <w:t>   pH @ 5% DILUTION          6-7</w:t>
      </w:r>
      <w:r w:rsidRPr="00DB3CC9">
        <w:rPr>
          <w:rFonts w:ascii="Arial" w:eastAsia="Times New Roman" w:hAnsi="Arial" w:cs="Arial"/>
          <w:color w:val="333333"/>
          <w:sz w:val="26"/>
          <w:szCs w:val="26"/>
          <w:lang w:val="en"/>
        </w:rPr>
        <w:br/>
        <w:t>   Density                              1.03</w:t>
      </w:r>
      <w:r w:rsidRPr="00DB3CC9">
        <w:rPr>
          <w:rFonts w:ascii="Arial" w:eastAsia="Times New Roman" w:hAnsi="Arial" w:cs="Arial"/>
          <w:color w:val="333333"/>
          <w:sz w:val="26"/>
          <w:szCs w:val="26"/>
          <w:lang w:val="en"/>
        </w:rPr>
        <w:br/>
        <w:t>   Flash Point                        None </w:t>
      </w:r>
    </w:p>
    <w:p w:rsidR="00DB3CC9" w:rsidRPr="00DB3CC9" w:rsidRDefault="00DB3CC9" w:rsidP="00DB3CC9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</w:p>
    <w:p w:rsidR="00DB3CC9" w:rsidRPr="00DB3CC9" w:rsidRDefault="00DB3CC9" w:rsidP="00DB3CC9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DB3CC9">
        <w:rPr>
          <w:rFonts w:ascii="Arial" w:eastAsia="Times New Roman" w:hAnsi="Arial" w:cs="Arial"/>
          <w:b/>
          <w:bCs/>
          <w:color w:val="569421"/>
          <w:sz w:val="30"/>
          <w:szCs w:val="30"/>
          <w:u w:val="single"/>
          <w:lang w:val="en"/>
        </w:rPr>
        <w:t>Safety Precautions</w:t>
      </w:r>
    </w:p>
    <w:p w:rsidR="00DB3CC9" w:rsidRPr="00DB3CC9" w:rsidRDefault="00DB3CC9" w:rsidP="00DB3CC9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DB3CC9">
        <w:rPr>
          <w:rFonts w:ascii="Arial" w:eastAsia="Times New Roman" w:hAnsi="Arial" w:cs="Arial"/>
          <w:color w:val="333333"/>
          <w:sz w:val="24"/>
          <w:szCs w:val="24"/>
          <w:lang w:val="en"/>
        </w:rPr>
        <w:t>Do not ingest this product.</w:t>
      </w:r>
    </w:p>
    <w:p w:rsidR="00DB3CC9" w:rsidRPr="00DB3CC9" w:rsidRDefault="00DB3CC9" w:rsidP="00DB3CC9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B3CC9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Avoid contact with eyes. In case of eye contact, rinse well with a large quantity of clean water </w:t>
      </w:r>
    </w:p>
    <w:p w:rsidR="00DB3CC9" w:rsidRPr="00DB3CC9" w:rsidRDefault="00DB3CC9" w:rsidP="00DB3CC9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B3CC9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In case of swallowing, drink a large amount of water or milk and seek medical attention. </w:t>
      </w:r>
    </w:p>
    <w:p w:rsidR="00DB3CC9" w:rsidRPr="00DB3CC9" w:rsidRDefault="00DB3CC9" w:rsidP="00DB3CC9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B3CC9">
        <w:rPr>
          <w:rFonts w:ascii="Arial" w:eastAsia="Times New Roman" w:hAnsi="Arial" w:cs="Arial"/>
          <w:color w:val="333333"/>
          <w:sz w:val="24"/>
          <w:szCs w:val="24"/>
          <w:lang w:val="en"/>
        </w:rPr>
        <w:t>Keep the container in a closed shaded area.</w:t>
      </w:r>
    </w:p>
    <w:p w:rsidR="00DB3CC9" w:rsidRPr="00DB3CC9" w:rsidRDefault="00DB3CC9" w:rsidP="00DB3CC9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DB3CC9">
        <w:rPr>
          <w:rFonts w:ascii="Arial" w:eastAsia="Times New Roman" w:hAnsi="Arial" w:cs="Arial"/>
          <w:color w:val="333333"/>
          <w:sz w:val="24"/>
          <w:szCs w:val="24"/>
          <w:lang w:val="en"/>
        </w:rPr>
        <w:t>Avoid exposure to extremely high temperature.</w:t>
      </w:r>
      <w:r w:rsidRPr="00DB3CC9">
        <w:rPr>
          <w:rFonts w:ascii="Arial" w:eastAsia="Times New Roman" w:hAnsi="Arial" w:cs="Arial"/>
          <w:color w:val="333333"/>
          <w:sz w:val="23"/>
          <w:szCs w:val="23"/>
          <w:lang w:val="en"/>
        </w:rPr>
        <w:t>   </w:t>
      </w:r>
    </w:p>
    <w:p w:rsidR="00DB3CC9" w:rsidRPr="00DB3CC9" w:rsidRDefault="00DB3CC9" w:rsidP="00DB3CC9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DB3CC9">
        <w:rPr>
          <w:rFonts w:ascii="Arial" w:eastAsia="Times New Roman" w:hAnsi="Arial" w:cs="Arial"/>
          <w:b/>
          <w:bCs/>
          <w:color w:val="569421"/>
          <w:sz w:val="30"/>
          <w:szCs w:val="30"/>
          <w:u w:val="single"/>
          <w:lang w:val="en"/>
        </w:rPr>
        <w:t>Health and Safety</w:t>
      </w:r>
    </w:p>
    <w:p w:rsidR="00DB3CC9" w:rsidRPr="00DB3CC9" w:rsidRDefault="00DB3CC9" w:rsidP="00DB3CC9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DB3CC9">
        <w:rPr>
          <w:rFonts w:ascii="Arial" w:eastAsia="Times New Roman" w:hAnsi="Arial" w:cs="Arial"/>
          <w:color w:val="333333"/>
          <w:sz w:val="24"/>
          <w:szCs w:val="24"/>
          <w:lang w:val="en"/>
        </w:rPr>
        <w:t>For full Health and Safety data please refer to our specific MSDS Sheet, which is available upon request</w:t>
      </w:r>
      <w:r w:rsidRPr="00DB3CC9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.</w:t>
      </w:r>
    </w:p>
    <w:p w:rsidR="00D2685F" w:rsidRPr="00DB3CC9" w:rsidRDefault="00DB3CC9" w:rsidP="00DB3CC9">
      <w:pPr>
        <w:bidi w:val="0"/>
        <w:spacing w:before="100" w:beforeAutospacing="1" w:after="100" w:afterAutospacing="1" w:line="336" w:lineRule="atLeast"/>
        <w:outlineLvl w:val="2"/>
        <w:rPr>
          <w:rFonts w:hint="cs"/>
          <w:lang w:val="en"/>
        </w:rPr>
      </w:pPr>
      <w:r w:rsidRPr="00DB3CC9">
        <w:rPr>
          <w:rFonts w:ascii="Arial" w:eastAsia="Times New Roman" w:hAnsi="Arial" w:cs="Arial"/>
          <w:color w:val="000000"/>
          <w:sz w:val="24"/>
          <w:szCs w:val="24"/>
          <w:lang w:val="en"/>
        </w:rPr>
        <w:t>Shelf life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:</w:t>
      </w:r>
      <w:r w:rsidRPr="00DB3CC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of up to 8 months.</w:t>
      </w:r>
      <w:r w:rsidRPr="00DB3CC9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</w:r>
    </w:p>
    <w:sectPr w:rsidR="00D2685F" w:rsidRPr="00DB3CC9" w:rsidSect="00DB3CC9">
      <w:pgSz w:w="11906" w:h="16838"/>
      <w:pgMar w:top="851" w:right="1274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13"/>
    <w:rsid w:val="00743966"/>
    <w:rsid w:val="00965013"/>
    <w:rsid w:val="00D2685F"/>
    <w:rsid w:val="00D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DB3CC9"/>
    <w:pPr>
      <w:bidi w:val="0"/>
      <w:spacing w:before="100" w:beforeAutospacing="1" w:after="100" w:afterAutospacing="1" w:line="336" w:lineRule="atLeast"/>
      <w:outlineLvl w:val="2"/>
    </w:pPr>
    <w:rPr>
      <w:rFonts w:ascii="Arial" w:eastAsia="Times New Roman" w:hAnsi="Arial" w:cs="Arial"/>
      <w:color w:val="000000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DB3CC9"/>
    <w:rPr>
      <w:rFonts w:ascii="Arial" w:eastAsia="Times New Roman" w:hAnsi="Arial" w:cs="Arial"/>
      <w:color w:val="000000"/>
      <w:sz w:val="90"/>
      <w:szCs w:val="90"/>
    </w:rPr>
  </w:style>
  <w:style w:type="paragraph" w:styleId="NormalWeb">
    <w:name w:val="Normal (Web)"/>
    <w:basedOn w:val="a"/>
    <w:uiPriority w:val="99"/>
    <w:semiHidden/>
    <w:unhideWhenUsed/>
    <w:rsid w:val="00DB3CC9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DB3CC9"/>
  </w:style>
  <w:style w:type="character" w:styleId="a3">
    <w:name w:val="Strong"/>
    <w:basedOn w:val="a0"/>
    <w:uiPriority w:val="22"/>
    <w:qFormat/>
    <w:rsid w:val="00DB3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DB3CC9"/>
    <w:pPr>
      <w:bidi w:val="0"/>
      <w:spacing w:before="100" w:beforeAutospacing="1" w:after="100" w:afterAutospacing="1" w:line="336" w:lineRule="atLeast"/>
      <w:outlineLvl w:val="2"/>
    </w:pPr>
    <w:rPr>
      <w:rFonts w:ascii="Arial" w:eastAsia="Times New Roman" w:hAnsi="Arial" w:cs="Arial"/>
      <w:color w:val="000000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DB3CC9"/>
    <w:rPr>
      <w:rFonts w:ascii="Arial" w:eastAsia="Times New Roman" w:hAnsi="Arial" w:cs="Arial"/>
      <w:color w:val="000000"/>
      <w:sz w:val="90"/>
      <w:szCs w:val="90"/>
    </w:rPr>
  </w:style>
  <w:style w:type="paragraph" w:styleId="NormalWeb">
    <w:name w:val="Normal (Web)"/>
    <w:basedOn w:val="a"/>
    <w:uiPriority w:val="99"/>
    <w:semiHidden/>
    <w:unhideWhenUsed/>
    <w:rsid w:val="00DB3CC9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DB3CC9"/>
  </w:style>
  <w:style w:type="character" w:styleId="a3">
    <w:name w:val="Strong"/>
    <w:basedOn w:val="a0"/>
    <w:uiPriority w:val="22"/>
    <w:qFormat/>
    <w:rsid w:val="00DB3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272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2016-05-06T12:23:00Z</dcterms:created>
  <dcterms:modified xsi:type="dcterms:W3CDTF">2016-05-06T12:23:00Z</dcterms:modified>
</cp:coreProperties>
</file>